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117FCB" w:rsidP="001D279F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Classe 4 D</w:t>
      </w:r>
      <w:r w:rsidR="001D279F">
        <w:rPr>
          <w:rFonts w:ascii="Elephant" w:hAnsi="Elephant"/>
          <w:sz w:val="24"/>
          <w:szCs w:val="24"/>
        </w:rPr>
        <w:t xml:space="preserve"> RIM</w:t>
      </w:r>
    </w:p>
    <w:p w:rsidR="001D279F" w:rsidRDefault="001D279F" w:rsidP="001D279F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A.S. 2015/2016</w:t>
      </w:r>
    </w:p>
    <w:p w:rsidR="001D279F" w:rsidRDefault="001D279F" w:rsidP="001D279F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PROGRAMMA CONSUNTIVO </w:t>
      </w:r>
      <w:proofErr w:type="spellStart"/>
      <w:r>
        <w:rPr>
          <w:rFonts w:ascii="Elephant" w:hAnsi="Elephant"/>
          <w:sz w:val="24"/>
          <w:szCs w:val="24"/>
        </w:rPr>
        <w:t>DI</w:t>
      </w:r>
      <w:proofErr w:type="spellEnd"/>
      <w:r>
        <w:rPr>
          <w:rFonts w:ascii="Elephant" w:hAnsi="Elephant"/>
          <w:sz w:val="24"/>
          <w:szCs w:val="24"/>
        </w:rPr>
        <w:t xml:space="preserve"> RELAZIONI INTERNAZIONALI</w:t>
      </w:r>
    </w:p>
    <w:p w:rsidR="001D279F" w:rsidRDefault="001D279F" w:rsidP="001D279F">
      <w:pPr>
        <w:rPr>
          <w:rFonts w:ascii="Elephant" w:hAnsi="Elephant"/>
        </w:rPr>
      </w:pPr>
    </w:p>
    <w:p w:rsidR="001D279F" w:rsidRDefault="0041392B" w:rsidP="001D279F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 xml:space="preserve">              </w:t>
      </w:r>
      <w:r w:rsidR="001D279F">
        <w:rPr>
          <w:rFonts w:ascii="Arial Unicode MS" w:eastAsia="Arial Unicode MS" w:hAnsi="Arial Unicode MS" w:cs="Arial Unicode MS"/>
          <w:b/>
          <w:u w:val="single"/>
        </w:rPr>
        <w:t>IL  REDDITO  NAZIONALE</w:t>
      </w:r>
    </w:p>
    <w:p w:rsidR="001D279F" w:rsidRDefault="001D279F" w:rsidP="001D279F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contabilità economica nazionale</w:t>
      </w:r>
    </w:p>
    <w:p w:rsidR="001D279F" w:rsidRDefault="001D279F" w:rsidP="001D279F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prodotto nazionale</w:t>
      </w:r>
    </w:p>
    <w:p w:rsidR="001D279F" w:rsidRDefault="001D279F" w:rsidP="001D279F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L’Istat</w:t>
      </w:r>
    </w:p>
    <w:p w:rsidR="001D279F" w:rsidRDefault="00B6254D" w:rsidP="001D279F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reddito nazionale</w:t>
      </w:r>
    </w:p>
    <w:p w:rsidR="00B6254D" w:rsidRDefault="0041392B" w:rsidP="0041392B">
      <w:pPr>
        <w:ind w:left="72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  </w:t>
      </w:r>
      <w:r w:rsidR="00B6254D">
        <w:rPr>
          <w:rFonts w:ascii="Arial Unicode MS" w:eastAsia="Arial Unicode MS" w:hAnsi="Arial Unicode MS" w:cs="Arial Unicode MS"/>
          <w:b/>
          <w:u w:val="single"/>
        </w:rPr>
        <w:t>L’EQUILIBRIO  DEL  SISTEMA  ECONOMICO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Analisi di breve periodo e di lungo periodo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Reddito nazionale potenziale ed effettivo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teoria neoclassica del reddito e dell’occupazione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teoria keynesiana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Il livello del reddito nazionale</w:t>
      </w:r>
    </w:p>
    <w:p w:rsidR="00B6254D" w:rsidRPr="00B6254D" w:rsidRDefault="00B6254D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Il principio del moltiplicatore</w:t>
      </w:r>
    </w:p>
    <w:p w:rsidR="00B6254D" w:rsidRDefault="0041392B" w:rsidP="00B6254D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 xml:space="preserve">                 </w:t>
      </w:r>
      <w:r w:rsidR="00B6254D">
        <w:rPr>
          <w:rFonts w:ascii="Arial Unicode MS" w:eastAsia="Arial Unicode MS" w:hAnsi="Arial Unicode MS" w:cs="Arial Unicode MS"/>
        </w:rPr>
        <w:t xml:space="preserve"> </w:t>
      </w:r>
      <w:r w:rsidR="00B6254D">
        <w:rPr>
          <w:rFonts w:ascii="Arial Unicode MS" w:eastAsia="Arial Unicode MS" w:hAnsi="Arial Unicode MS" w:cs="Arial Unicode MS"/>
          <w:b/>
          <w:u w:val="single"/>
        </w:rPr>
        <w:t>LA MONETA  E  IL  CREDITO</w:t>
      </w:r>
    </w:p>
    <w:p w:rsidR="00B6254D" w:rsidRDefault="00913B88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Origini e fu</w:t>
      </w:r>
      <w:r w:rsidR="00B6254D">
        <w:rPr>
          <w:rFonts w:ascii="Arial Unicode MS" w:eastAsia="Arial Unicode MS" w:hAnsi="Arial Unicode MS" w:cs="Arial Unicode MS"/>
        </w:rPr>
        <w:t>nzione della moneta</w:t>
      </w:r>
    </w:p>
    <w:p w:rsidR="00B6254D" w:rsidRDefault="00C005F5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Vari tipi di moneta</w:t>
      </w:r>
    </w:p>
    <w:p w:rsidR="00C005F5" w:rsidRDefault="00C005F5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sistemi monetari</w:t>
      </w:r>
    </w:p>
    <w:p w:rsidR="00C005F5" w:rsidRDefault="00C005F5" w:rsidP="00B6254D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valore della moneta</w:t>
      </w:r>
    </w:p>
    <w:p w:rsidR="00C005F5" w:rsidRDefault="00C005F5" w:rsidP="000C0160">
      <w:pPr>
        <w:pStyle w:val="Paragrafoelenco"/>
        <w:ind w:left="1080"/>
        <w:rPr>
          <w:rFonts w:ascii="Arial Unicode MS" w:eastAsia="Arial Unicode MS" w:hAnsi="Arial Unicode MS" w:cs="Arial Unicode MS"/>
        </w:rPr>
      </w:pPr>
    </w:p>
    <w:p w:rsidR="0041392B" w:rsidRDefault="000C0160" w:rsidP="0041392B">
      <w:pPr>
        <w:ind w:left="108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LE  BANCHE  E  IL  MERCATO  MONETARIO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Mercato monetario e mercato finanziario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Banca d’Italia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Breve storia delle aziende di credito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Il sistema bancario italiano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Gli strumenti della politica monetaria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lastRenderedPageBreak/>
        <w:t>Politica monetaria e reddito nazionale</w:t>
      </w:r>
    </w:p>
    <w:p w:rsidR="000C0160" w:rsidRPr="0041392B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Dibattito tra neokeynesiani e monetaristi</w:t>
      </w:r>
    </w:p>
    <w:p w:rsidR="0041392B" w:rsidRPr="000C0160" w:rsidRDefault="0041392B" w:rsidP="0041392B">
      <w:pPr>
        <w:pStyle w:val="Paragrafoelenco"/>
        <w:ind w:left="1080"/>
        <w:rPr>
          <w:rFonts w:ascii="Arial Unicode MS" w:eastAsia="Arial Unicode MS" w:hAnsi="Arial Unicode MS" w:cs="Arial Unicode MS"/>
          <w:b/>
          <w:u w:val="single"/>
        </w:rPr>
      </w:pPr>
    </w:p>
    <w:p w:rsidR="000C0160" w:rsidRDefault="000C0160" w:rsidP="000C0160">
      <w:pPr>
        <w:ind w:left="108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LA BORSA  E  IL  MERCATO  FINANZIARIO</w:t>
      </w:r>
    </w:p>
    <w:p w:rsidR="000C0160" w:rsidRPr="000C0160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Il mercato finanziario</w:t>
      </w:r>
    </w:p>
    <w:p w:rsidR="0041392B" w:rsidRPr="0041392B" w:rsidRDefault="000C0160" w:rsidP="000C0160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Borsa</w:t>
      </w:r>
    </w:p>
    <w:p w:rsidR="0041392B" w:rsidRPr="0041392B" w:rsidRDefault="0041392B" w:rsidP="0041392B">
      <w:pPr>
        <w:pStyle w:val="Paragrafoelenco"/>
        <w:ind w:left="1080"/>
        <w:rPr>
          <w:rFonts w:ascii="Arial Unicode MS" w:eastAsia="Arial Unicode MS" w:hAnsi="Arial Unicode MS" w:cs="Arial Unicode MS"/>
          <w:b/>
          <w:u w:val="single"/>
        </w:rPr>
      </w:pPr>
    </w:p>
    <w:p w:rsidR="0041392B" w:rsidRDefault="0041392B" w:rsidP="0041392B">
      <w:pPr>
        <w:pStyle w:val="Paragrafoelenco"/>
        <w:ind w:left="108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IL  CICLO  ECONOMICO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Definizione di ciclo economico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Le fasi del ciclo economico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Le teorie del ciclo economico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politica anticiclica</w:t>
      </w:r>
    </w:p>
    <w:p w:rsidR="0041392B" w:rsidRDefault="0041392B" w:rsidP="0041392B">
      <w:pPr>
        <w:pStyle w:val="Paragrafoelenco"/>
        <w:ind w:left="1080"/>
        <w:rPr>
          <w:rFonts w:ascii="Arial Unicode MS" w:eastAsia="Arial Unicode MS" w:hAnsi="Arial Unicode MS" w:cs="Arial Unicode MS"/>
        </w:rPr>
      </w:pPr>
    </w:p>
    <w:p w:rsidR="0041392B" w:rsidRDefault="0041392B" w:rsidP="0041392B">
      <w:pPr>
        <w:pStyle w:val="Paragrafoelenco"/>
        <w:ind w:left="108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L’INFLAZIONE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Definizione di inflazione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misura dell’inflazione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Le cause dell’inflazione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Gli effetti dell’inflazione</w:t>
      </w:r>
    </w:p>
    <w:p w:rsidR="0041392B" w:rsidRPr="0041392B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Le politiche antinflazionistiche</w:t>
      </w:r>
    </w:p>
    <w:p w:rsidR="0041392B" w:rsidRPr="004C2BF3" w:rsidRDefault="0041392B" w:rsidP="0041392B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</w:rPr>
        <w:t>La politica dei redditi</w:t>
      </w:r>
    </w:p>
    <w:p w:rsidR="004C2BF3" w:rsidRDefault="004C2BF3" w:rsidP="004C2BF3">
      <w:pPr>
        <w:rPr>
          <w:rFonts w:ascii="Arial Unicode MS" w:eastAsia="Arial Unicode MS" w:hAnsi="Arial Unicode MS" w:cs="Arial Unicode MS"/>
          <w:b/>
          <w:u w:val="single"/>
        </w:rPr>
      </w:pPr>
    </w:p>
    <w:p w:rsidR="004C2BF3" w:rsidRDefault="004C2BF3" w:rsidP="004C2BF3">
      <w:pPr>
        <w:rPr>
          <w:rFonts w:ascii="Arial Unicode MS" w:eastAsia="Arial Unicode MS" w:hAnsi="Arial Unicode MS" w:cs="Arial Unicode MS"/>
          <w:b/>
          <w:u w:val="single"/>
        </w:rPr>
      </w:pPr>
    </w:p>
    <w:p w:rsidR="004C2BF3" w:rsidRPr="004C2BF3" w:rsidRDefault="004C2BF3" w:rsidP="004C2BF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Libro di testo : “ ECONOMIA POLITICA “ , Franco </w:t>
      </w:r>
      <w:proofErr w:type="spellStart"/>
      <w:r>
        <w:rPr>
          <w:rFonts w:ascii="Arial Unicode MS" w:eastAsia="Arial Unicode MS" w:hAnsi="Arial Unicode MS" w:cs="Arial Unicode MS"/>
        </w:rPr>
        <w:t>Poma</w:t>
      </w:r>
      <w:proofErr w:type="spellEnd"/>
      <w:r>
        <w:rPr>
          <w:rFonts w:ascii="Arial Unicode MS" w:eastAsia="Arial Unicode MS" w:hAnsi="Arial Unicode MS" w:cs="Arial Unicode MS"/>
        </w:rPr>
        <w:t>, Ed. Principato</w:t>
      </w:r>
    </w:p>
    <w:p w:rsidR="0041392B" w:rsidRPr="0041392B" w:rsidRDefault="0041392B" w:rsidP="0041392B">
      <w:pPr>
        <w:rPr>
          <w:rFonts w:ascii="Arial Unicode MS" w:eastAsia="Arial Unicode MS" w:hAnsi="Arial Unicode MS" w:cs="Arial Unicode MS"/>
        </w:rPr>
      </w:pPr>
    </w:p>
    <w:p w:rsidR="000C0160" w:rsidRPr="0041392B" w:rsidRDefault="000C0160" w:rsidP="0041392B">
      <w:pPr>
        <w:rPr>
          <w:rFonts w:ascii="Arial Unicode MS" w:eastAsia="Arial Unicode MS" w:hAnsi="Arial Unicode MS" w:cs="Arial Unicode MS"/>
          <w:b/>
          <w:u w:val="single"/>
        </w:rPr>
      </w:pPr>
      <w:r w:rsidRPr="0041392B">
        <w:rPr>
          <w:rFonts w:ascii="Arial Unicode MS" w:eastAsia="Arial Unicode MS" w:hAnsi="Arial Unicode MS" w:cs="Arial Unicode MS"/>
          <w:b/>
          <w:u w:val="single"/>
        </w:rPr>
        <w:t xml:space="preserve">  </w:t>
      </w:r>
    </w:p>
    <w:p w:rsidR="000C0160" w:rsidRPr="000C0160" w:rsidRDefault="000C0160" w:rsidP="000C016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                 </w:t>
      </w:r>
    </w:p>
    <w:p w:rsidR="00C005F5" w:rsidRDefault="00C005F5" w:rsidP="00913B88">
      <w:pPr>
        <w:pStyle w:val="Paragrafoelenco"/>
        <w:ind w:left="1080"/>
        <w:rPr>
          <w:rFonts w:ascii="Arial Unicode MS" w:eastAsia="Arial Unicode MS" w:hAnsi="Arial Unicode MS" w:cs="Arial Unicode MS"/>
        </w:rPr>
      </w:pPr>
    </w:p>
    <w:p w:rsidR="00913B88" w:rsidRPr="00B6254D" w:rsidRDefault="00913B88" w:rsidP="00913B88">
      <w:pPr>
        <w:pStyle w:val="Paragrafoelenco"/>
        <w:ind w:left="1080"/>
        <w:rPr>
          <w:rFonts w:ascii="Arial Unicode MS" w:eastAsia="Arial Unicode MS" w:hAnsi="Arial Unicode MS" w:cs="Arial Unicode MS"/>
        </w:rPr>
      </w:pPr>
    </w:p>
    <w:sectPr w:rsidR="00913B88" w:rsidRPr="00B6254D" w:rsidSect="00A7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72F"/>
    <w:multiLevelType w:val="hybridMultilevel"/>
    <w:tmpl w:val="ACE8C1D8"/>
    <w:lvl w:ilvl="0" w:tplc="C688C6F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B38D1"/>
    <w:multiLevelType w:val="hybridMultilevel"/>
    <w:tmpl w:val="2FB0C072"/>
    <w:lvl w:ilvl="0" w:tplc="59020474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279F"/>
    <w:rsid w:val="000C0160"/>
    <w:rsid w:val="00117FCB"/>
    <w:rsid w:val="00143082"/>
    <w:rsid w:val="001D279F"/>
    <w:rsid w:val="0041392B"/>
    <w:rsid w:val="004C2BF3"/>
    <w:rsid w:val="00533B18"/>
    <w:rsid w:val="00913B88"/>
    <w:rsid w:val="009B7179"/>
    <w:rsid w:val="00A4039A"/>
    <w:rsid w:val="00A729F5"/>
    <w:rsid w:val="00B6254D"/>
    <w:rsid w:val="00C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D27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27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27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7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279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7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D2B2-F05D-44C5-9F3C-A614BBAE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2016-05-29T19:20:00Z</cp:lastPrinted>
  <dcterms:created xsi:type="dcterms:W3CDTF">2016-05-29T18:34:00Z</dcterms:created>
  <dcterms:modified xsi:type="dcterms:W3CDTF">2016-05-31T19:19:00Z</dcterms:modified>
</cp:coreProperties>
</file>